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09" w:rsidRDefault="007010D3">
      <w:pPr>
        <w:pStyle w:val="a3"/>
        <w:shd w:val="clear" w:color="auto" w:fill="FFFFFF"/>
        <w:spacing w:after="225" w:line="10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lang w:eastAsia="ru-RU"/>
        </w:rPr>
        <w:t>ПОЛИТИКА КОНФИДЕНЦИАЛЬНОСТИ</w:t>
      </w:r>
    </w:p>
    <w:p w:rsidR="00756D09" w:rsidRDefault="007010D3">
      <w:pPr>
        <w:pStyle w:val="a3"/>
        <w:shd w:val="clear" w:color="auto" w:fill="FFFFFF"/>
        <w:spacing w:after="30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Настоящая Политика конфиденциальности персональных данных (далее — Политика) действует в отношении всей информации, размещенной в се</w:t>
      </w:r>
      <w:r w:rsidR="00FF4AE3">
        <w:rPr>
          <w:rFonts w:ascii="Times New Roman" w:eastAsia="Times New Roman" w:hAnsi="Times New Roman" w:cs="Times New Roman"/>
          <w:color w:val="444444"/>
          <w:lang w:eastAsia="ru-RU"/>
        </w:rPr>
        <w:t xml:space="preserve">ти Интернет на сайте </w:t>
      </w:r>
      <w:r w:rsidR="00FF4AE3" w:rsidRPr="00FF4AE3">
        <w:rPr>
          <w:rFonts w:ascii="Times New Roman" w:eastAsia="Times New Roman" w:hAnsi="Times New Roman" w:cs="Times New Roman"/>
          <w:color w:val="444444"/>
          <w:lang w:eastAsia="ru-RU"/>
        </w:rPr>
        <w:t>http://kozmakredit.ru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(далее — Сайт), которую посетители, пользователи предоставляют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во время использования Сайта, его сервисов, программ и продуктов.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ими условиями Пользователь должен воздержаться от использования сервисов.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Перед использованием Сайта, пожалуйста, ознакомьтесь с условиями настоящей Политики конфиденциальности.</w:t>
      </w:r>
    </w:p>
    <w:p w:rsidR="00756D09" w:rsidRDefault="007010D3">
      <w:pPr>
        <w:pStyle w:val="a3"/>
        <w:shd w:val="clear" w:color="auto" w:fill="FFFFFF"/>
        <w:spacing w:after="225" w:line="10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lang w:eastAsia="ru-RU"/>
        </w:rPr>
        <w:t>1. ТЕРМИНЫ И ОПРЕДЕЛЕНИЯ.</w:t>
      </w:r>
    </w:p>
    <w:p w:rsidR="00756D09" w:rsidRDefault="007010D3">
      <w:pPr>
        <w:pStyle w:val="a3"/>
        <w:shd w:val="clear" w:color="auto" w:fill="FFFFFF"/>
        <w:spacing w:after="30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lang w:eastAsia="ru-RU"/>
        </w:rPr>
        <w:t>1.1. Персональная информация — в рамках настоящей По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литики под персональной информацией Пользователя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понимаются: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1.1.1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>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1.1.2. Данные, которые автоматически передаются сервисам Сайта в процессе их использования с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cookie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1.1.3. Иная информация о Пользователе, обработка которой предусмотрена Соглашением об использова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нии Сайта.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1.2. «Персональные данные» — сведения, имеющие прямое или косвенное отношение к определённому либо определяемому физическому лицу (также называемому субъектом персональных данных).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1.3. «Обработка персональных данных» — любое действие (операция)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r>
        <w:rPr>
          <w:rFonts w:ascii="Times New Roman" w:eastAsia="Times New Roman" w:hAnsi="Times New Roman" w:cs="Times New Roman"/>
          <w:color w:val="444444"/>
          <w:lang w:eastAsia="ru-RU"/>
        </w:rPr>
        <w:t>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1.4. «Конфиденциальность персональных данных» — обязательное для соблюдения Оператором или иным получившим доступ к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1.5. «Пользователь </w:t>
      </w:r>
      <w:r w:rsidR="00FF4AE3">
        <w:rPr>
          <w:rFonts w:ascii="Times New Roman" w:eastAsia="Times New Roman" w:hAnsi="Times New Roman" w:cs="Times New Roman"/>
          <w:color w:val="444444"/>
          <w:lang w:eastAsia="ru-RU"/>
        </w:rPr>
        <w:t>интернет-сайта КПК «Кредит</w:t>
      </w:r>
      <w:r>
        <w:rPr>
          <w:rFonts w:ascii="Times New Roman" w:eastAsia="Times New Roman" w:hAnsi="Times New Roman" w:cs="Times New Roman"/>
          <w:color w:val="444444"/>
          <w:lang w:eastAsia="ru-RU"/>
        </w:rPr>
        <w:t>» (далее «Пользователь») — лицо, имеющее доступ к Сайт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у, посредством сети Интернет и использующее Сайт.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1.6. «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ткрыть страницу соответствующего сайта.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1.7. «IP-адрес» — уникальный сетевой адрес узла в компьютерной сети, построенной по протоколу IP.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1.8</w:t>
      </w:r>
      <w:r w:rsidR="00FF4AE3">
        <w:rPr>
          <w:rFonts w:ascii="Times New Roman" w:eastAsia="Times New Roman" w:hAnsi="Times New Roman" w:cs="Times New Roman"/>
          <w:color w:val="444444"/>
          <w:lang w:eastAsia="ru-RU"/>
        </w:rPr>
        <w:t>. «Администрация интернет-сайта «Кредит</w:t>
      </w:r>
      <w:r>
        <w:rPr>
          <w:rFonts w:ascii="Times New Roman" w:eastAsia="Times New Roman" w:hAnsi="Times New Roman" w:cs="Times New Roman"/>
          <w:color w:val="444444"/>
          <w:lang w:eastAsia="ru-RU"/>
        </w:rPr>
        <w:t>» (далее «Администрация») — кредитный потребительский кооператив «</w:t>
      </w:r>
      <w:r w:rsidR="00FF4AE3">
        <w:rPr>
          <w:rFonts w:ascii="Times New Roman" w:eastAsia="Times New Roman" w:hAnsi="Times New Roman" w:cs="Times New Roman"/>
          <w:color w:val="444444"/>
          <w:lang w:eastAsia="ru-RU"/>
        </w:rPr>
        <w:t>Кредит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» (далее – Оператор), зарегистрированный по адресу: </w:t>
      </w:r>
      <w:r w:rsidR="00FF4AE3">
        <w:rPr>
          <w:rFonts w:ascii="Times New Roman" w:eastAsia="Times New Roman" w:hAnsi="Times New Roman" w:cs="Times New Roman"/>
          <w:color w:val="444444"/>
          <w:lang w:eastAsia="ru-RU"/>
        </w:rPr>
        <w:t xml:space="preserve">Республика Марий Эл, </w:t>
      </w:r>
      <w:proofErr w:type="spellStart"/>
      <w:r w:rsidR="00FF4AE3">
        <w:rPr>
          <w:rFonts w:ascii="Times New Roman" w:eastAsia="Times New Roman" w:hAnsi="Times New Roman" w:cs="Times New Roman"/>
          <w:color w:val="444444"/>
          <w:lang w:eastAsia="ru-RU"/>
        </w:rPr>
        <w:t>Горномарийский</w:t>
      </w:r>
      <w:proofErr w:type="spellEnd"/>
      <w:r w:rsidR="00FF4AE3">
        <w:rPr>
          <w:rFonts w:ascii="Times New Roman" w:eastAsia="Times New Roman" w:hAnsi="Times New Roman" w:cs="Times New Roman"/>
          <w:color w:val="444444"/>
          <w:lang w:eastAsia="ru-RU"/>
        </w:rPr>
        <w:t xml:space="preserve"> район, г. Козьмодемьянск, 2-ой микрорайон, д. 21 (ИНН</w:t>
      </w:r>
      <w:r w:rsidR="00FF4AE3" w:rsidRPr="00FF4AE3">
        <w:rPr>
          <w:rFonts w:ascii="Times New Roman" w:eastAsia="Times New Roman" w:hAnsi="Times New Roman" w:cs="Times New Roman"/>
          <w:color w:val="444444"/>
          <w:lang w:eastAsia="ru-RU"/>
        </w:rPr>
        <w:t>1217005912</w:t>
      </w:r>
      <w:r>
        <w:rPr>
          <w:rFonts w:ascii="Times New Roman" w:eastAsia="Times New Roman" w:hAnsi="Times New Roman" w:cs="Times New Roman"/>
          <w:color w:val="444444"/>
          <w:lang w:eastAsia="ru-RU"/>
        </w:rPr>
        <w:t>, ОГРН</w:t>
      </w:r>
      <w:r w:rsidR="00FF4AE3" w:rsidRPr="00FF4AE3">
        <w:t xml:space="preserve"> </w:t>
      </w:r>
      <w:r w:rsidR="00FF4AE3" w:rsidRPr="00FF4AE3">
        <w:rPr>
          <w:rFonts w:ascii="Times New Roman" w:eastAsia="Times New Roman" w:hAnsi="Times New Roman" w:cs="Times New Roman"/>
          <w:color w:val="444444"/>
          <w:lang w:eastAsia="ru-RU"/>
        </w:rPr>
        <w:t>1101223000230</w:t>
      </w:r>
      <w:r w:rsidR="00FF4AE3">
        <w:rPr>
          <w:rFonts w:ascii="Times New Roman" w:eastAsia="Times New Roman" w:hAnsi="Times New Roman" w:cs="Times New Roman"/>
          <w:color w:val="444444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и/или уполномоченные сотрудники на управление Сайтом, которые организуют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и/или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1.9. Настоящая Политика конфиденциальности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применяется только к вышеуказанному Сайту. </w:t>
      </w: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Администрация не контролирует и не несет ответственности за сайты третьих лиц, на которые Пользователь может перейти по ссылкам, доступным на Сайте.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756D09" w:rsidRDefault="007010D3">
      <w:pPr>
        <w:pStyle w:val="a3"/>
        <w:shd w:val="clear" w:color="auto" w:fill="FFFFFF"/>
        <w:spacing w:after="225" w:line="10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lang w:eastAsia="ru-RU"/>
        </w:rPr>
        <w:t>2. ОБЩИЕ ПОЛОЖЕНИЯ</w:t>
      </w:r>
    </w:p>
    <w:p w:rsidR="00756D09" w:rsidRDefault="007010D3">
      <w:pPr>
        <w:pStyle w:val="a3"/>
        <w:shd w:val="clear" w:color="auto" w:fill="FFFFFF"/>
        <w:spacing w:after="30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lang w:eastAsia="ru-RU"/>
        </w:rPr>
        <w:t>2.1. Пользуясь Сайтом, Пользователь соглаша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ется с тем,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что: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2.1.1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>. Ознакомился с условиями настоящей Политики конфиденциальности в полном объеме до начала использования Сайта.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2.1.2. Начало использования Сайта в любой форме означает, что Пользователь принимает все условия настоящей Политики конфиде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нциальности в полном объеме без каких-либо изъятий и ограничений.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2.1.3. Если Пользователь не согласен с условиями настоящей Политики конфиденциальности, ему следует незамедлительно прекратить любое использование Сайта.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2.1.4. Политика конфиденциальности (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в том числе любая из ее частей) может быть изменена Администрацией без какого-либо специального уведомления и без выплаты какой-либо компенсации в связи с этим. Новая редакция Политики конфиденциальности вступает в силу с момента ее публикации на Сайте, ес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ли иное не предусмотрено новой редакцией Политики конфиденциальности.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2.1.5. Использование Сайта с помощью веб-браузера, который принимает данные из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>, означает выражение согласия Пользователя с тем, что Администрация может собирать и обрабатывать да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нные из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в целях, предусмотренных настоящей Политикой, а также на передачу данных из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третьим лицам в случаях, перечисленных в настоящей Политике.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2.1.6. Отключение и/или блокировка Пользователем опции веб-браузера по приему данных из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означает запрет на сбор и обработку Администрацией данных из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в соответствии с условиями настоящей Политики конфиденциальности.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2.2. Принимая условия настоящей Политики, Пользователь выражает свое согласие на обработку Администрацией Персональных д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анных в целях, предусмотренных настоящей Политикой, а также на передачу данных о Пользователе третьим лицам в случаях, перечисленных в настоящей Политике. Пользователь подтверждает, что давая такое согласие, он действует свободно, в собственных интересах и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по своей воле. Указанное согласие действует с момента предоставления Пользователем Персональных данных и до момента прекращения деятельности КПК «Столичное кредитное товарищество». Согласие может быть отозвано Пользователем путем направления соответствующ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его распоряжения в простой письменной форме на адрес электронной почты kpksk@list.ru.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2.3. По общему правилу Администрация не проверяет достоверность предоставляемой Пользователем персональной информации и не проверяет его дееспособность. Вместе с тем в сл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учаях, предусмотренных соглашениями об использовании Сайта, Пользователь обязан предоставить подтверждение достоверности предоставленной им персональной информации о себе.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756D09" w:rsidRDefault="007010D3">
      <w:pPr>
        <w:pStyle w:val="a3"/>
        <w:shd w:val="clear" w:color="auto" w:fill="FFFFFF"/>
        <w:spacing w:after="225" w:line="10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lang w:eastAsia="ru-RU"/>
        </w:rPr>
        <w:t>3. ЦЕЛИ ОБРАБОТКИ ПЕРСОНАЛЬНОЙ ИНФОРМАЦИИ ПОЛЬЗОВАТЕЛЕЙ</w:t>
      </w:r>
    </w:p>
    <w:p w:rsidR="00756D09" w:rsidRDefault="007010D3">
      <w:pPr>
        <w:pStyle w:val="a3"/>
        <w:shd w:val="clear" w:color="auto" w:fill="FFFFFF"/>
        <w:spacing w:after="30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lang w:eastAsia="ru-RU"/>
        </w:rPr>
        <w:t>3.1. Сайт собирает и хранит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определенного законом срока.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3.2. Персональную информацию Пользователя Сайт обрабатывает в следующих целях: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3.2.1. Установления с Пользователем обратной связи, включая направление уведомлений, запросов, касающихся использования Сайта, оказания услуг, обраб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отку запросов и заявок от Пользователя, информирования Пользователей о возможностях Сайта.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3.2.2. Подтверждения достоверности и полноты персональных данных, предоставленных Пользователем.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3.2.3. Предоставления Пользователю эффективной клиентской и техничес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кой поддержки при возникновении проблем, связанных с использованием Сайта.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3.2.4. Осуществления рекламной деятельности с согласия Пользователя.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3.2.5. Выполнения маркетинговых задач, проведения статистических и иных исследований на основе обезличенных данн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ых.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3.2.6. Реализации отношений по предоставлению Администрацией данных из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третьим лицам для осуществления третьими лицами деятельности по показу Пользователям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таргетированных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рекламных и информационных материалов в сети Интернет и/или для целей ок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азания третьими лицами иных услуг Пользователям в установленном законом порядке.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3.3. При необходимости использовать персональную информацию о Пользователе в целях, не предусмотренных настоящей Политикой, Администрация запрашивает согласие Пользователя на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такие действия.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756D09" w:rsidRDefault="007010D3">
      <w:pPr>
        <w:pStyle w:val="a3"/>
        <w:shd w:val="clear" w:color="auto" w:fill="FFFFFF"/>
        <w:spacing w:after="225" w:line="10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lang w:eastAsia="ru-RU"/>
        </w:rPr>
        <w:t>4. СОСТАВ ИНФОРМАЦИИ О ПОЛЬЗОВАТЕЛЯХ, КОТОРУЮ ПОЛУЧАЕТ И ОБРАБАТЫВАЕТ АДМИНИСТРАЦИЯ.</w:t>
      </w:r>
    </w:p>
    <w:p w:rsidR="00756D09" w:rsidRDefault="007010D3">
      <w:pPr>
        <w:pStyle w:val="a3"/>
        <w:shd w:val="clear" w:color="auto" w:fill="FFFFFF"/>
        <w:spacing w:after="30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4.1. Настоящая Политика распространяется на следующие виды персональной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информации: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4.1.1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>. Персональная информация, размещаемая Пользователем о себе самос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тоятельно в процессе использования Сайта. К персональной информации, полученной таким образом, могут относиться, в частности, имя, фамилия, номер телефона, адрес электронной почты. Иная информация предоставляется Пользователем на его усмотрение.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4.1.2. Дан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ные, автоматически передаваемые Сайту в процессе их использования с помощью установленного на устройстве Пользователя программного обеспечения, в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. IP-адрес, индивидуальный сетевой номер устройства (MAC-адрес, ID устройства), электронный серийный номер 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(IMEI, MEID), рекламный идентификатор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AID), данные из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>, информация о браузере, операционной системе, времени доступа, поисковых запросах, сведения о местоположении и перемещении устройства Пользователя.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4.1.3. Данные, дополнительно п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редоставляемые Пользователем по запросу Администрации в целях выполнения обязательств Администрации перед Пользователем в отношении использования Сайта.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4.1.4. Иная информация о Пользователе, сбор и/или обработка которой установлены соглашениями об использ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овании Сайта и/или правилами оказания услуг с использованием Сайта.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 </w:t>
      </w:r>
    </w:p>
    <w:p w:rsidR="00756D09" w:rsidRDefault="007010D3">
      <w:pPr>
        <w:pStyle w:val="a3"/>
        <w:shd w:val="clear" w:color="auto" w:fill="FFFFFF"/>
        <w:spacing w:after="225" w:line="10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lang w:eastAsia="ru-RU"/>
        </w:rPr>
        <w:t>5. ОБРАБОТКА ИНФОРМАЦИИ О ПОЛЬЗОВАТЕЛЯХ.</w:t>
      </w:r>
    </w:p>
    <w:p w:rsidR="00756D09" w:rsidRDefault="007010D3">
      <w:pPr>
        <w:pStyle w:val="a3"/>
        <w:shd w:val="clear" w:color="auto" w:fill="FFFFFF"/>
        <w:spacing w:after="30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Персональная информация о Пользователях хранится в соответствии с внутренними регламентами конкретных сервисов и действующим законодательств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ом Российской Федерации.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5.2. Персональная информация о Пользователях не передается третьим лицам, за исключением следующих случаев: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5.2.1. Пользователь выразил согласие на такие действия.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5.2.2. Передача необходима в целях обеспечения функционирования Сай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та и/или отдельных функциональных возможностей Сайта, реализации партнерских и иных программ.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5.2.3. Передача предусмотрена применимым правом.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5.2.4. В целях обеспечения возможности защиты прав и законных интересов Администрации и/или третьих лиц в случаях</w:t>
      </w:r>
      <w:r>
        <w:rPr>
          <w:rFonts w:ascii="Times New Roman" w:eastAsia="Times New Roman" w:hAnsi="Times New Roman" w:cs="Times New Roman"/>
          <w:color w:val="444444"/>
          <w:lang w:eastAsia="ru-RU"/>
        </w:rPr>
        <w:t>, когда Пользователь нарушает условия соглашений об использовании Сайта.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5.2.5. Если Администрация примет участие в слиянии, приобретении или любой другой форме продажи части или всех своих активов. При этом к приобретателю активов Администрации переходят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все обязательства по соблюдению условий настоящей Политики.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 </w:t>
      </w:r>
    </w:p>
    <w:p w:rsidR="00756D09" w:rsidRDefault="007010D3">
      <w:pPr>
        <w:pStyle w:val="a3"/>
        <w:shd w:val="clear" w:color="auto" w:fill="FFFFFF"/>
        <w:spacing w:after="225" w:line="10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lang w:eastAsia="ru-RU"/>
        </w:rPr>
        <w:t>6. ОБЯЗАТЕЛЬСТВА СТОРОН</w:t>
      </w:r>
    </w:p>
    <w:p w:rsidR="00756D09" w:rsidRDefault="007010D3">
      <w:pPr>
        <w:pStyle w:val="a3"/>
        <w:shd w:val="clear" w:color="auto" w:fill="FFFFFF"/>
        <w:spacing w:after="30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6.1. Пользователи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вправе: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6.1.1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>. Самостоятельно вносить изменения, дополнения в информацию о себе на Сайте Администрации.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6.1.2. По запросу получать от Администрации инфо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рмацию, касающуюся обработки их персональных данных.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6.2. Пользователь обязан: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6.2.1. Предоставить информацию о персональных данных, необходимую для пользования Сайтом.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6.1.2. Обновлять, дополнять предоставленную информацию о персональных данных необходимы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х для пользования Сайтом, в случае изменения данной информации.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6.3. Администрация Сайта обязана: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6.3.1. Использовать полученную информацию исключительно для целей, указанных в настоящей Политике конфиденциальности.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6.3.2. Обеспечить хранение конфиденциаль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едусмотренных настоящей Политикой конфиденциальности.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6.3.3.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оте.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6.3.4.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период проверки в случае выявления недостоверных персональных данных или неправомерных действий.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 </w:t>
      </w:r>
    </w:p>
    <w:p w:rsidR="00756D09" w:rsidRDefault="007010D3">
      <w:pPr>
        <w:pStyle w:val="a3"/>
        <w:shd w:val="clear" w:color="auto" w:fill="FFFFFF"/>
        <w:spacing w:after="225" w:line="10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lang w:eastAsia="ru-RU"/>
        </w:rPr>
        <w:t>7. МЕРЫ ПО ЗАЩИТЕ ИНФОРМАЦИИ О ПОЛЬЗОВАТЕЛЯХ.</w:t>
      </w:r>
    </w:p>
    <w:p w:rsidR="00756D09" w:rsidRDefault="007010D3">
      <w:pPr>
        <w:pStyle w:val="a3"/>
        <w:shd w:val="clear" w:color="auto" w:fill="FFFFFF"/>
        <w:spacing w:after="30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lang w:eastAsia="ru-RU"/>
        </w:rPr>
        <w:t>7.1. Администрация принимает все необходимые и достаточные организационные и технические меры для защиты персон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альной информации о Пользователях от неправомерного или случайного доступа к ним, уничтожения, изменения, блокирования, распространения персональной информации, а также от иных неправомерных действий с ней. К этим мерам относятся, в частности, внутренняя п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роверка процессов сбора, хранения и обработки данных и мер безопасности, включая соответствующие меры по обеспечению физической безопасности данных для предотвращения неавторизированного доступа к системам, в которых хранится персональная информация.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7.2.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При обработке персональных данных Пользователей Администрация руководствуется Федеральным законом «О персональных данных» от 27.07.2006 г. № 152-ФЗ.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7.3. Администрация не несёт ответственность в случае утраты или разглашения Конфиденциальных персональных д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анных, если данная конфиденциальная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7.3.1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>. Стала публичным достоянием до её утраты или разглашения.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7.3.2. Была получена от третьей стороны до момента её получения Администрацией.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7.3.3. Была разглашена с согласия Пользователя.</w:t>
      </w:r>
    </w:p>
    <w:p w:rsidR="00756D09" w:rsidRDefault="007010D3">
      <w:pPr>
        <w:pStyle w:val="a3"/>
        <w:shd w:val="clear" w:color="auto" w:fill="FFFFFF"/>
        <w:spacing w:after="225" w:line="10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lang w:eastAsia="ru-RU"/>
        </w:rPr>
        <w:t>8. ЗАКЛЮЧИТЕЛЬНЫ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lang w:eastAsia="ru-RU"/>
        </w:rPr>
        <w:t>Е ПОЛОЖЕНИЯ.</w:t>
      </w:r>
    </w:p>
    <w:p w:rsidR="00756D09" w:rsidRDefault="007010D3">
      <w:pPr>
        <w:pStyle w:val="a3"/>
        <w:shd w:val="clear" w:color="auto" w:fill="FFFFFF"/>
        <w:spacing w:after="30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lang w:eastAsia="ru-RU"/>
        </w:rPr>
        <w:t>8.1. Настоящая Политика, отношения между Пользователем и Администрацией, возникающие в связи с применением настоящей Политики, а также вопросы, не урегулированные настоящей Политикой, регулируются действующим законодательством Российской Федер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ации.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8.2. Все споры и разногласия, связанные с настоящей Политикой, решаются путем переговоров. В случае не урегулирования споров и разногласий путем переговоров, спор передается на рассмотрение в соответствующий суд по месту нахождения Администрации. До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передачи спора в суд сторонами должен быть соблюден претензионный порядок его урегулирования. Претензия должна быть составлена в письменном виде, подписана уполномоченным лицом и отправлена заказным или ценным письмом, либо иным способом, позволяющим фикси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ровать факт отправления и получения. Сторона, получившая претензию, обязана рассмотреть ее в течение 30 (тридцати) календарных дней с момента получения.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8.3. Сайт доступен на территории всего мира, однако часть контента Сайта может быть доступна только на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территории Российской Федерации. Определение территории происходит с использованием специализированных программ, определяющих географическое нахождение Пользователя по IP-адресу, с которого осуществляется доступ Пользователя в Интернет.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8.4. Функциональнос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ть Сайта может отличаться в зависимости от устройств, с которых </w:t>
      </w: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осуществляется доступ Пользователя к Сайту.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>8.5. Пользователь не вправе предъявлять Администрации претензии, связанные с недоступностью полностью или частично функционала Сайта, связанного с о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граничениями, вводимыми пунктами 8.3. и 8.4. настоящей Политики.</w:t>
      </w:r>
      <w:r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8.6. Все запросы, предложения или вопросы, касающиеся настоящей Политики, следует направлять Администрации по адресу электронной почты </w:t>
      </w:r>
      <w:r w:rsidRPr="007010D3">
        <w:rPr>
          <w:rFonts w:ascii="Times New Roman" w:eastAsia="Times New Roman" w:hAnsi="Times New Roman" w:cs="Times New Roman"/>
          <w:color w:val="444444"/>
          <w:lang w:eastAsia="ru-RU"/>
        </w:rPr>
        <w:t>kuzmaagro@yandex.ru</w:t>
      </w:r>
      <w:bookmarkStart w:id="0" w:name="_GoBack"/>
      <w:bookmarkEnd w:id="0"/>
    </w:p>
    <w:p w:rsidR="00756D09" w:rsidRDefault="00756D09">
      <w:pPr>
        <w:pStyle w:val="a3"/>
      </w:pPr>
    </w:p>
    <w:sectPr w:rsidR="00756D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D09"/>
    <w:rsid w:val="007010D3"/>
    <w:rsid w:val="00756D09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A66014-E3A5-4003-A28D-11186E13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line="256" w:lineRule="auto"/>
    </w:pPr>
    <w:rPr>
      <w:rFonts w:ascii="Calibri" w:eastAsia="WenQuanYi Micro Hei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2247</Words>
  <Characters>12810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2023-03-06T07:06:00Z</dcterms:created>
  <dcterms:modified xsi:type="dcterms:W3CDTF">2024-02-20T07:55:00Z</dcterms:modified>
</cp:coreProperties>
</file>